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w:t>
      </w:r>
      <w:r>
        <w:rPr>
          <w:rFonts w:hint="eastAsia" w:ascii="宋体" w:hAnsi="宋体" w:eastAsia="宋体" w:cs="宋体"/>
          <w:kern w:val="0"/>
          <w:sz w:val="32"/>
          <w:szCs w:val="32"/>
          <w:lang w:val="en-US" w:eastAsia="zh-CN"/>
        </w:rPr>
        <w:t>延期</w:t>
      </w:r>
      <w:r>
        <w:rPr>
          <w:rFonts w:hint="eastAsia" w:ascii="宋体" w:hAnsi="宋体" w:eastAsia="宋体" w:cs="宋体"/>
          <w:kern w:val="0"/>
          <w:sz w:val="32"/>
          <w:szCs w:val="32"/>
        </w:rPr>
        <w:t>公告</w:t>
      </w:r>
      <w:r>
        <w:rPr>
          <w:rFonts w:hint="eastAsia" w:ascii="宋体" w:hAnsi="宋体" w:eastAsia="宋体" w:cs="宋体"/>
          <w:kern w:val="0"/>
          <w:sz w:val="32"/>
          <w:szCs w:val="32"/>
          <w:lang w:eastAsia="zh-CN"/>
        </w:rPr>
        <w:t>（二十）</w:t>
      </w:r>
    </w:p>
    <w:p w14:paraId="0C6654D8">
      <w:pPr>
        <w:widowControl/>
        <w:spacing w:before="100" w:beforeAutospacing="1" w:after="100" w:afterAutospacing="1"/>
        <w:ind w:firstLine="497" w:firstLineChars="237"/>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广州医科大学附属第四医院2025年度医疗设备听证（二十）之2“</w:t>
      </w:r>
      <w:r>
        <w:rPr>
          <w:rFonts w:hint="eastAsia" w:ascii="宋体" w:hAnsi="宋体" w:eastAsia="宋体" w:cs="宋体"/>
          <w:i w:val="0"/>
          <w:iCs w:val="0"/>
          <w:color w:val="000000"/>
          <w:kern w:val="0"/>
          <w:sz w:val="21"/>
          <w:szCs w:val="21"/>
          <w:u w:val="none"/>
          <w:lang w:val="en-US" w:eastAsia="zh-CN" w:bidi="ar"/>
        </w:rPr>
        <w:t>颅内压监测仪</w:t>
      </w:r>
      <w:r>
        <w:rPr>
          <w:rFonts w:hint="eastAsia" w:ascii="宋体" w:hAnsi="宋体" w:eastAsia="宋体" w:cs="宋体"/>
          <w:kern w:val="0"/>
          <w:szCs w:val="21"/>
          <w:lang w:val="en-US" w:eastAsia="zh-CN"/>
        </w:rPr>
        <w:t>”、6“</w:t>
      </w:r>
      <w:r>
        <w:rPr>
          <w:rFonts w:hint="eastAsia" w:ascii="宋体" w:hAnsi="宋体" w:eastAsia="宋体" w:cs="宋体"/>
          <w:i w:val="0"/>
          <w:iCs w:val="0"/>
          <w:color w:val="000000"/>
          <w:kern w:val="0"/>
          <w:sz w:val="21"/>
          <w:szCs w:val="21"/>
          <w:u w:val="none"/>
          <w:lang w:val="en-US" w:eastAsia="zh-CN" w:bidi="ar"/>
        </w:rPr>
        <w:t>心电图机</w:t>
      </w:r>
      <w:r>
        <w:rPr>
          <w:rFonts w:hint="eastAsia" w:ascii="宋体" w:hAnsi="宋体" w:eastAsia="宋体" w:cs="宋体"/>
          <w:kern w:val="0"/>
          <w:szCs w:val="21"/>
          <w:lang w:val="en-US" w:eastAsia="zh-CN"/>
        </w:rPr>
        <w:t>”及9“</w:t>
      </w:r>
      <w:r>
        <w:rPr>
          <w:rFonts w:hint="eastAsia" w:ascii="宋体" w:hAnsi="宋体" w:eastAsia="宋体" w:cs="宋体"/>
          <w:i w:val="0"/>
          <w:iCs w:val="0"/>
          <w:color w:val="000000"/>
          <w:kern w:val="0"/>
          <w:sz w:val="21"/>
          <w:szCs w:val="21"/>
          <w:u w:val="none"/>
          <w:lang w:val="en-US" w:eastAsia="zh-CN" w:bidi="ar"/>
        </w:rPr>
        <w:t>尿流率检测仪</w:t>
      </w:r>
      <w:r>
        <w:rPr>
          <w:rFonts w:hint="eastAsia" w:ascii="宋体" w:hAnsi="宋体" w:eastAsia="宋体" w:cs="宋体"/>
          <w:kern w:val="0"/>
          <w:szCs w:val="21"/>
          <w:lang w:val="en-US" w:eastAsia="zh-CN"/>
        </w:rPr>
        <w:t>”在原公告报名期限内，报名单位不足三家，现延期公告如下：</w:t>
      </w:r>
    </w:p>
    <w:p w14:paraId="43DE41CA">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tbl>
      <w:tblPr>
        <w:tblStyle w:val="6"/>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816"/>
        <w:gridCol w:w="648"/>
        <w:gridCol w:w="5248"/>
      </w:tblGrid>
      <w:tr w14:paraId="59E3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7FA4204A">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816" w:type="dxa"/>
            <w:vAlign w:val="center"/>
          </w:tcPr>
          <w:p w14:paraId="0EE34E2D">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648" w:type="dxa"/>
            <w:vAlign w:val="center"/>
          </w:tcPr>
          <w:p w14:paraId="1B7F4B6A">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5248" w:type="dxa"/>
            <w:vAlign w:val="center"/>
          </w:tcPr>
          <w:p w14:paraId="0197C099">
            <w:pPr>
              <w:widowControl/>
              <w:spacing w:before="100" w:beforeAutospacing="1" w:after="100" w:afterAutospacing="1"/>
              <w:jc w:val="center"/>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r>
      <w:tr w14:paraId="0BAF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68F2FBE3">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816" w:type="dxa"/>
            <w:vAlign w:val="center"/>
          </w:tcPr>
          <w:p w14:paraId="42D22439">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颅内压监测仪</w:t>
            </w:r>
          </w:p>
        </w:tc>
        <w:tc>
          <w:tcPr>
            <w:tcW w:w="648" w:type="dxa"/>
            <w:vAlign w:val="center"/>
          </w:tcPr>
          <w:p w14:paraId="295CC2B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vAlign w:val="top"/>
          </w:tcPr>
          <w:p w14:paraId="493A1DA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1.包括可有创的脑室内探头（IVP）、脑实质探头、硬膜下/硬膜外探头接口；</w:t>
            </w:r>
          </w:p>
          <w:p w14:paraId="3A7DFFD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2.可监测颅内压（ICP）和 脑温监测；</w:t>
            </w:r>
          </w:p>
          <w:p w14:paraId="5ACDFFF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3.颅内压测量精度误差 ≤±2 mmHg；</w:t>
            </w:r>
          </w:p>
          <w:p w14:paraId="43DB630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4.支持无缝接入医院信息系统的和数字输出接口用于将波形和数据输出到中央监护站或其他设备；</w:t>
            </w:r>
          </w:p>
          <w:p w14:paraId="601926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5.操作界面逻辑清晰，设置简便等。</w:t>
            </w:r>
          </w:p>
        </w:tc>
      </w:tr>
      <w:tr w14:paraId="0CCE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56A67A1F">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2816" w:type="dxa"/>
            <w:vAlign w:val="center"/>
          </w:tcPr>
          <w:p w14:paraId="2A673D2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心电图机</w:t>
            </w:r>
          </w:p>
        </w:tc>
        <w:tc>
          <w:tcPr>
            <w:tcW w:w="648" w:type="dxa"/>
            <w:vAlign w:val="center"/>
          </w:tcPr>
          <w:p w14:paraId="1CDEE0E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vAlign w:val="center"/>
          </w:tcPr>
          <w:p w14:paraId="40F8A5A1">
            <w:pPr>
              <w:keepNext w:val="0"/>
              <w:keepLines w:val="0"/>
              <w:widowControl/>
              <w:suppressLineNumbers w:val="0"/>
              <w:jc w:val="both"/>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auto"/>
                <w:kern w:val="0"/>
                <w:sz w:val="21"/>
                <w:szCs w:val="21"/>
                <w:u w:val="none"/>
                <w:lang w:val="en-US" w:eastAsia="zh-CN" w:bidi="ar"/>
              </w:rPr>
              <w:t>测量、采集、显示、记录患者心电信号，供临床诊断，具备心电信号采集与热敏打印功能，十二导同步采集等</w:t>
            </w:r>
          </w:p>
        </w:tc>
      </w:tr>
      <w:tr w14:paraId="0A38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shd w:val="clear" w:color="auto" w:fill="auto"/>
            <w:vAlign w:val="center"/>
          </w:tcPr>
          <w:p w14:paraId="6E909E8B">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w:t>
            </w:r>
          </w:p>
        </w:tc>
        <w:tc>
          <w:tcPr>
            <w:tcW w:w="2816" w:type="dxa"/>
            <w:shd w:val="clear" w:color="auto" w:fill="auto"/>
            <w:vAlign w:val="center"/>
          </w:tcPr>
          <w:p w14:paraId="5CFBF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尿流率检测仪</w:t>
            </w:r>
          </w:p>
        </w:tc>
        <w:tc>
          <w:tcPr>
            <w:tcW w:w="648" w:type="dxa"/>
            <w:shd w:val="clear" w:color="auto" w:fill="auto"/>
            <w:vAlign w:val="center"/>
          </w:tcPr>
          <w:p w14:paraId="763957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248" w:type="dxa"/>
            <w:shd w:val="clear" w:color="auto" w:fill="auto"/>
            <w:vAlign w:val="center"/>
          </w:tcPr>
          <w:p w14:paraId="134AC391">
            <w:pPr>
              <w:widowControl/>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rPr>
              <w:t>适用于测量尿液重量和排尿时间，计算尿流过程参数（尿量、尿流率）和过程曲线；对盆底功能障碍疾病的排尿功能检查</w:t>
            </w:r>
            <w:r>
              <w:rPr>
                <w:rFonts w:hint="eastAsia" w:ascii="宋体" w:hAnsi="宋体" w:eastAsia="宋体" w:cs="宋体"/>
                <w:sz w:val="21"/>
                <w:szCs w:val="21"/>
                <w:lang w:val="en-US" w:eastAsia="zh-CN"/>
              </w:rPr>
              <w:t>等</w:t>
            </w:r>
            <w:r>
              <w:rPr>
                <w:rFonts w:hint="eastAsia" w:ascii="宋体" w:hAnsi="宋体" w:eastAsia="宋体" w:cs="宋体"/>
                <w:sz w:val="21"/>
                <w:szCs w:val="21"/>
              </w:rPr>
              <w:t>。</w:t>
            </w:r>
          </w:p>
        </w:tc>
      </w:tr>
    </w:tbl>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w:t>
      </w:r>
      <w:r>
        <w:rPr>
          <w:rFonts w:hint="eastAsia" w:ascii="宋体" w:hAnsi="宋体" w:eastAsia="宋体" w:cs="宋体"/>
          <w:kern w:val="0"/>
          <w:sz w:val="21"/>
          <w:szCs w:val="21"/>
          <w:lang w:val="en-US" w:eastAsia="zh-CN"/>
        </w:rPr>
        <w:t>需</w:t>
      </w:r>
      <w:r>
        <w:rPr>
          <w:rFonts w:hint="eastAsia" w:ascii="宋体" w:hAnsi="宋体" w:eastAsia="宋体" w:cs="宋体"/>
          <w:kern w:val="0"/>
          <w:sz w:val="21"/>
          <w:szCs w:val="21"/>
          <w:lang w:eastAsia="zh-CN"/>
        </w:rPr>
        <w:t>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符合资格的供应商可在202</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20</w:t>
      </w:r>
      <w:r>
        <w:rPr>
          <w:rFonts w:hint="eastAsia" w:ascii="宋体" w:hAnsi="宋体" w:eastAsia="宋体" w:cs="宋体"/>
          <w:kern w:val="0"/>
          <w:sz w:val="21"/>
          <w:szCs w:val="21"/>
        </w:rPr>
        <w:t>日至20</w:t>
      </w:r>
      <w:r>
        <w:rPr>
          <w:rFonts w:hint="eastAsia" w:ascii="宋体" w:hAnsi="宋体" w:eastAsia="宋体" w:cs="宋体"/>
          <w:kern w:val="0"/>
          <w:sz w:val="21"/>
          <w:szCs w:val="21"/>
          <w:lang w:val="en-US" w:eastAsia="zh-CN"/>
        </w:rPr>
        <w:t>25</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24</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电子邮件形式（PDF文件，邮件主题格式：序号+项目名称+供应商名称）发至邮箱gysysbzx@163.com，纸质版资料提交时间另行通知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五、听证地点：广州医科大学附属第四医院8号办公楼</w:t>
      </w:r>
      <w:r>
        <w:rPr>
          <w:rFonts w:hint="eastAsia" w:ascii="宋体" w:hAnsi="宋体" w:eastAsia="宋体" w:cs="宋体"/>
          <w:kern w:val="0"/>
          <w:sz w:val="21"/>
          <w:szCs w:val="21"/>
          <w:lang w:val="en-US" w:eastAsia="zh-CN"/>
        </w:rPr>
        <w:t>4楼第三会议室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jc w:val="both"/>
        <w:rPr>
          <w:rFonts w:hint="eastAsia" w:ascii="宋体" w:hAnsi="宋体" w:eastAsia="宋体" w:cs="宋体"/>
          <w:kern w:val="0"/>
          <w:szCs w:val="21"/>
        </w:rPr>
      </w:pPr>
    </w:p>
    <w:p w14:paraId="73EC9481">
      <w:pPr>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10</w:t>
      </w:r>
      <w:r>
        <w:rPr>
          <w:rFonts w:hint="eastAsia" w:ascii="宋体" w:hAnsi="宋体" w:eastAsia="宋体" w:cs="宋体"/>
          <w:kern w:val="0"/>
          <w:szCs w:val="21"/>
        </w:rPr>
        <w:t>月</w:t>
      </w:r>
      <w:r>
        <w:rPr>
          <w:rFonts w:hint="eastAsia" w:ascii="宋体" w:hAnsi="宋体" w:eastAsia="宋体" w:cs="宋体"/>
          <w:kern w:val="0"/>
          <w:szCs w:val="21"/>
          <w:lang w:val="en-US" w:eastAsia="zh-CN"/>
        </w:rPr>
        <w:t>20</w:t>
      </w:r>
      <w:bookmarkStart w:id="1" w:name="_GoBack"/>
      <w:bookmarkEnd w:id="1"/>
      <w:r>
        <w:rPr>
          <w:rFonts w:hint="eastAsia" w:ascii="宋体" w:hAnsi="宋体" w:eastAsia="宋体" w:cs="宋体"/>
          <w:kern w:val="0"/>
          <w:szCs w:val="21"/>
          <w:lang w:val="en-US" w:eastAsia="zh-CN"/>
        </w:rPr>
        <w:t>日</w:t>
      </w: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GYSYSBZXTZ202520</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广州医科大学附属第四医院2025年度医疗设备听证（二十）</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94B8F4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389DCF">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2BFBD333">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2473BFE4">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十六、产品的其他医院成交合同或发票复印件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6607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957A34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5188500C">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6D1CBB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2BD5E555">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61E1E2D3">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D2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B28100">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7327E1EB">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15F74A9">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5EDDB717">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7C4C7DE4">
            <w:pPr>
              <w:widowControl w:val="0"/>
              <w:numPr>
                <w:ilvl w:val="0"/>
                <w:numId w:val="0"/>
              </w:numPr>
              <w:jc w:val="center"/>
              <w:rPr>
                <w:rFonts w:hint="eastAsia" w:ascii="仿宋" w:hAnsi="仿宋" w:eastAsia="仿宋" w:cs="仿宋"/>
                <w:sz w:val="28"/>
                <w:szCs w:val="28"/>
                <w:vertAlign w:val="baseline"/>
                <w:lang w:val="en-US" w:eastAsia="zh-CN"/>
              </w:rPr>
            </w:pPr>
          </w:p>
        </w:tc>
      </w:tr>
      <w:tr w14:paraId="463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02E359B">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1919E2E9">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F035594">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9CBE87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1924C74C">
            <w:pPr>
              <w:widowControl w:val="0"/>
              <w:numPr>
                <w:ilvl w:val="0"/>
                <w:numId w:val="0"/>
              </w:numPr>
              <w:jc w:val="center"/>
              <w:rPr>
                <w:rFonts w:hint="eastAsia" w:ascii="仿宋" w:hAnsi="仿宋" w:eastAsia="仿宋" w:cs="仿宋"/>
                <w:sz w:val="28"/>
                <w:szCs w:val="28"/>
                <w:vertAlign w:val="baseline"/>
                <w:lang w:val="en-US" w:eastAsia="zh-CN"/>
              </w:rPr>
            </w:pPr>
          </w:p>
        </w:tc>
      </w:tr>
    </w:tbl>
    <w:p w14:paraId="3D1C4E17">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0DB694B3">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2620A7C">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22923D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FFD7C88">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F01992"/>
    <w:rsid w:val="08907387"/>
    <w:rsid w:val="0BBD7257"/>
    <w:rsid w:val="0F4A52C7"/>
    <w:rsid w:val="11915D0D"/>
    <w:rsid w:val="12260CF8"/>
    <w:rsid w:val="15106DCE"/>
    <w:rsid w:val="160D2CC9"/>
    <w:rsid w:val="18683255"/>
    <w:rsid w:val="189C2C81"/>
    <w:rsid w:val="19E95123"/>
    <w:rsid w:val="1A7E3EDE"/>
    <w:rsid w:val="1BD34839"/>
    <w:rsid w:val="20692D42"/>
    <w:rsid w:val="218A52BB"/>
    <w:rsid w:val="23F44106"/>
    <w:rsid w:val="25AD30C7"/>
    <w:rsid w:val="275A6452"/>
    <w:rsid w:val="2A7073E3"/>
    <w:rsid w:val="2C732934"/>
    <w:rsid w:val="2C8E6136"/>
    <w:rsid w:val="2EAA2956"/>
    <w:rsid w:val="32123919"/>
    <w:rsid w:val="32D23875"/>
    <w:rsid w:val="39225E0E"/>
    <w:rsid w:val="3D3954D4"/>
    <w:rsid w:val="3D69136E"/>
    <w:rsid w:val="42A7342F"/>
    <w:rsid w:val="43211A2B"/>
    <w:rsid w:val="45236870"/>
    <w:rsid w:val="459B3BA5"/>
    <w:rsid w:val="48D563EE"/>
    <w:rsid w:val="4D8A0C41"/>
    <w:rsid w:val="4DB4715F"/>
    <w:rsid w:val="4F5E3050"/>
    <w:rsid w:val="51261F2B"/>
    <w:rsid w:val="53F80C41"/>
    <w:rsid w:val="542C1F64"/>
    <w:rsid w:val="57AD6A7F"/>
    <w:rsid w:val="591A3FB4"/>
    <w:rsid w:val="5A285D45"/>
    <w:rsid w:val="5A7A0500"/>
    <w:rsid w:val="5B776C60"/>
    <w:rsid w:val="5C0C05B0"/>
    <w:rsid w:val="5F0A34BF"/>
    <w:rsid w:val="600E33F2"/>
    <w:rsid w:val="60100D25"/>
    <w:rsid w:val="60BD2EBC"/>
    <w:rsid w:val="617445B9"/>
    <w:rsid w:val="63D27C36"/>
    <w:rsid w:val="6A9952D7"/>
    <w:rsid w:val="6B080305"/>
    <w:rsid w:val="6FED6A31"/>
    <w:rsid w:val="70F16351"/>
    <w:rsid w:val="716468BB"/>
    <w:rsid w:val="773D3CF5"/>
    <w:rsid w:val="79890A6E"/>
    <w:rsid w:val="79C830A9"/>
    <w:rsid w:val="7AB67857"/>
    <w:rsid w:val="7B35123C"/>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3793</Words>
  <Characters>3941</Characters>
  <Lines>12</Lines>
  <Paragraphs>3</Paragraphs>
  <TotalTime>1</TotalTime>
  <ScaleCrop>false</ScaleCrop>
  <LinksUpToDate>false</LinksUpToDate>
  <CharactersWithSpaces>4436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2025-10-20T08:37:32Z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DB8EF631C28D4083B68EE5A9D7AE78ED_13</vt:lpwstr>
  </property>
  <property fmtid="{D5CDD505-2E9C-101B-9397-08002B2CF9AE}" pid="4" name="KSOTemplateDocerSaveRecord">
    <vt:lpwstr>eyJoZGlkIjoiMWIyNmRhNjk1NTMxODYyNGVkZTEwYmJhYTlkMTMyY2EiLCJ1c2VySWQiOiIyNjAwODY1NDMifQ==</vt:lpwstr>
  </property>
</Properties>
</file>