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F3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广州医科大学附属第四医院</w:t>
      </w:r>
    </w:p>
    <w:p w14:paraId="2BDFE5F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彩超设备项目市场调研听证公告</w:t>
      </w:r>
    </w:p>
    <w:p w14:paraId="090C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C646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根据上级部门关于超声设备框架协议集采文件的要求，我院拟对以下分包进行市场调研，欢迎已入围对应分包的集采供应商报名，相关情况如下：</w:t>
      </w:r>
    </w:p>
    <w:p w14:paraId="7F4004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 项目内容及需求</w:t>
      </w:r>
    </w:p>
    <w:tbl>
      <w:tblPr>
        <w:tblStyle w:val="3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0"/>
        <w:gridCol w:w="5786"/>
        <w:gridCol w:w="1271"/>
      </w:tblGrid>
      <w:tr w14:paraId="381C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7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1A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</w:tr>
      <w:tr w14:paraId="23F9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9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包10</w:t>
            </w:r>
          </w:p>
        </w:tc>
        <w:tc>
          <w:tcPr>
            <w:tcW w:w="5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6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全身型高端彩色多普勒超声诊断仪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7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</w:tr>
    </w:tbl>
    <w:p w14:paraId="7169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声明：本公告所述的功能及参数无任何针对性、倾向性和排他性，因市场了解的局限性，可能存在某些不足，仅作为我院市场调研参考所用。</w:t>
      </w:r>
    </w:p>
    <w:p w14:paraId="12C2A3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2025年3月4日至2025年3月11日</w:t>
      </w:r>
      <w:r>
        <w:rPr>
          <w:rFonts w:hint="eastAsia"/>
        </w:rPr>
        <w:t>（工作时间8：00-17：00），向指定邮箱成功发送电子版报名材料至设备中心。</w:t>
      </w:r>
    </w:p>
    <w:p w14:paraId="6DCB2C5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供应商资质：彩超医疗设备框架协议采购项目（K4401012024000001）对应分包的供应商</w:t>
      </w:r>
      <w:r>
        <w:rPr>
          <w:rFonts w:hint="eastAsia"/>
          <w:lang w:eastAsia="zh-CN"/>
        </w:rPr>
        <w:t>。</w:t>
      </w:r>
    </w:p>
    <w:p w14:paraId="6A52BB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请供应商于截止时间前按</w:t>
      </w:r>
      <w:r>
        <w:rPr>
          <w:rFonts w:hint="eastAsia"/>
          <w:lang w:val="en-US" w:eastAsia="zh-CN"/>
        </w:rPr>
        <w:t>附件</w:t>
      </w:r>
      <w:r>
        <w:rPr>
          <w:rFonts w:hint="eastAsia"/>
          <w:lang w:eastAsia="zh-CN"/>
        </w:rPr>
        <w:t>“</w:t>
      </w:r>
      <w:r>
        <w:rPr>
          <w:rFonts w:hint="eastAsia"/>
        </w:rPr>
        <w:t>调研论证报名文件</w:t>
      </w:r>
      <w:r>
        <w:rPr>
          <w:rFonts w:hint="eastAsia"/>
          <w:lang w:eastAsia="zh-CN"/>
        </w:rPr>
        <w:t>”</w:t>
      </w:r>
      <w:r>
        <w:rPr>
          <w:rFonts w:hint="eastAsia"/>
        </w:rPr>
        <w:t>材料要求提交电子扫描件（PDF文件、邮件主题命名规则：包号-名称-品牌型号-供应商全称，例：包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-全身型高端彩色多普勒超声诊断仪-品牌型号-供应商全称）发至邮箱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"mailto:gyeysbk@126.com。" </w:instrText>
      </w:r>
      <w:r>
        <w:rPr>
          <w:rFonts w:hint="eastAsia"/>
        </w:rPr>
        <w:fldChar w:fldCharType="separate"/>
      </w:r>
      <w:r>
        <w:rPr>
          <w:rFonts w:hint="eastAsia"/>
        </w:rPr>
        <w:t>g</w:t>
      </w:r>
      <w:r>
        <w:rPr>
          <w:rFonts w:hint="eastAsia"/>
          <w:lang w:val="en-US" w:eastAsia="zh-CN"/>
        </w:rPr>
        <w:t>ysysbzx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.com。</w:t>
      </w:r>
      <w:r>
        <w:rPr>
          <w:rFonts w:hint="eastAsia"/>
        </w:rPr>
        <w:fldChar w:fldCharType="end"/>
      </w:r>
    </w:p>
    <w:p w14:paraId="11A96C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报名材料要求见附件。</w:t>
      </w:r>
    </w:p>
    <w:p w14:paraId="23A2F6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联系方式</w:t>
      </w:r>
    </w:p>
    <w:p w14:paraId="7CEAA2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林老师、姚老师</w:t>
      </w:r>
    </w:p>
    <w:p w14:paraId="06B611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联系电话：020-6228762</w:t>
      </w:r>
      <w:r>
        <w:rPr>
          <w:rFonts w:hint="eastAsia"/>
          <w:lang w:val="en-US" w:eastAsia="zh-CN"/>
        </w:rPr>
        <w:t>0、62287621</w:t>
      </w:r>
    </w:p>
    <w:p w14:paraId="03C614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地 址：广州市增城区增江街光明东路1号8号办公楼3楼</w:t>
      </w:r>
    </w:p>
    <w:p w14:paraId="49BF8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63A7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附件：调研论证报名文件.docx</w:t>
      </w:r>
    </w:p>
    <w:p w14:paraId="2AAC3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60A0A9">
      <w:pPr>
        <w:rPr>
          <w:rFonts w:hint="eastAsia"/>
        </w:rPr>
      </w:pPr>
    </w:p>
    <w:p w14:paraId="3625D020">
      <w:pPr>
        <w:rPr>
          <w:rFonts w:hint="eastAsia"/>
        </w:rPr>
      </w:pPr>
    </w:p>
    <w:p w14:paraId="1D14F891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设备中心</w:t>
      </w:r>
    </w:p>
    <w:p w14:paraId="18C062B7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2025.3.4</w:t>
      </w:r>
    </w:p>
    <w:p w14:paraId="4074ED46">
      <w:pPr>
        <w:jc w:val="both"/>
        <w:rPr>
          <w:rFonts w:hint="eastAsia"/>
          <w:sz w:val="28"/>
          <w:szCs w:val="36"/>
        </w:rPr>
      </w:pPr>
    </w:p>
    <w:p w14:paraId="7A47BEBA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广州医科大学附属</w:t>
      </w:r>
    </w:p>
    <w:p w14:paraId="3F4DCBB2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第四医院</w:t>
      </w:r>
    </w:p>
    <w:p w14:paraId="50C6BBCC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3F3B6283">
      <w:pPr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调研论证报名文件</w:t>
      </w:r>
    </w:p>
    <w:p w14:paraId="16AB7615">
      <w:pPr>
        <w:rPr>
          <w:rFonts w:hint="eastAsia"/>
          <w:lang w:val="en-US" w:eastAsia="zh-CN"/>
        </w:rPr>
      </w:pPr>
    </w:p>
    <w:p w14:paraId="7A28A0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2A972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项目编号：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>GYSYSBZXTZ202501</w:t>
      </w:r>
    </w:p>
    <w:p w14:paraId="530BCD6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u w:val="single"/>
          <w:lang w:val="en-US" w:eastAsia="zh-CN"/>
        </w:rPr>
        <w:t>广州医科大学附属第四医院彩超设备调研听证项目</w:t>
      </w:r>
    </w:p>
    <w:p w14:paraId="5A60C3F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报名设备产地、品牌：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</w:t>
      </w:r>
    </w:p>
    <w:p w14:paraId="735E11C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报名设备型号：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</w:t>
      </w:r>
    </w:p>
    <w:p w14:paraId="5C4F1E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7AF140"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厂家名称：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C3424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</w:t>
      </w:r>
    </w:p>
    <w:p w14:paraId="241E3E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联系人：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  </w:t>
      </w:r>
    </w:p>
    <w:p w14:paraId="77F188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7A34B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8DF2C6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日期;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202X年XX月XX日</w:t>
      </w:r>
    </w:p>
    <w:p w14:paraId="66CD3C4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E1C38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 w14:paraId="5BF76DE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一、产品报价情况一览表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02D1FA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二、设备配套医用耗材、试剂报价表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41E1EBA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三、易损件情况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0804A50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四、过保后配件、维修等费用说明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62C4FFD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五、设备安装要求情况说明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A4DDFA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六、配置清单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A807D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七、售后服务承诺书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270705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八、产品技术参数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57CAD0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九、同档次同类产品各品牌的性能比较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F4937F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十、营业执照（厂家、代理商）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6DCE13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十一、医疗器械生产/经营许可（厂家、代理商）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ECFB39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十二、产品授权证明内容（如非厂家需提交）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177CEE2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十三、产品注册证/备案及彩页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17EDB8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十四、产品行业发展情况说明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D6CAF3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十五、企业类型说明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A23FC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十六、产品的其他医院成交合同或发票复印件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D3319F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17021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tbl>
      <w:tblPr>
        <w:tblStyle w:val="3"/>
        <w:tblW w:w="8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181"/>
        <w:gridCol w:w="1146"/>
        <w:gridCol w:w="236"/>
        <w:gridCol w:w="647"/>
        <w:gridCol w:w="236"/>
        <w:gridCol w:w="1227"/>
        <w:gridCol w:w="236"/>
        <w:gridCol w:w="1876"/>
        <w:gridCol w:w="236"/>
      </w:tblGrid>
      <w:tr w14:paraId="7EE2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8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一、产品报价情况一览表</w:t>
            </w:r>
          </w:p>
        </w:tc>
      </w:tr>
      <w:tr w14:paraId="726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6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项目编号及名称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7190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产地/品牌/型号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F2D5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6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6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注册证产品名称/备案产品名称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0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注册证号/备案号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6121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5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0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设备组成配置清单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561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设备报价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8A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单价:          元/套(台);总价:            元</w:t>
            </w:r>
          </w:p>
        </w:tc>
      </w:tr>
      <w:tr w14:paraId="7F6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6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配套耗材/试剂名称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AC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A36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6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配套耗材是否</w:t>
            </w:r>
          </w:p>
          <w:p w14:paraId="6DB2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专机专用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□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否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□</w:t>
            </w:r>
          </w:p>
        </w:tc>
      </w:tr>
      <w:tr w14:paraId="5961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9D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易损件名称及报价(可另附页)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D60F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5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免费保质期（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维修备件设备停产后供货10年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   否□</w:t>
            </w:r>
          </w:p>
        </w:tc>
      </w:tr>
      <w:tr w14:paraId="3BB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42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8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设备发生故障是否提供备用机</w:t>
            </w:r>
          </w:p>
        </w:tc>
        <w:tc>
          <w:tcPr>
            <w:tcW w:w="44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  □        否  □</w:t>
            </w:r>
          </w:p>
        </w:tc>
      </w:tr>
      <w:tr w14:paraId="5D1F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4" w:hRule="atLeast"/>
        </w:trPr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设备安装要求</w:t>
            </w:r>
          </w:p>
        </w:tc>
        <w:tc>
          <w:tcPr>
            <w:tcW w:w="7785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26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电源：1、220V 是□              2、380V 是□  </w:t>
            </w:r>
          </w:p>
        </w:tc>
      </w:tr>
      <w:tr w14:paraId="24B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4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4D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地线要求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（接地电阻）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1D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2F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6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C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水源要求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3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供气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（汽）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E1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0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5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房间要求：</w:t>
            </w:r>
          </w:p>
        </w:tc>
        <w:tc>
          <w:tcPr>
            <w:tcW w:w="35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</w:t>
            </w:r>
          </w:p>
        </w:tc>
      </w:tr>
      <w:tr w14:paraId="66A7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45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23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设备防护要求：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管电压:            管电流:</w:t>
            </w:r>
          </w:p>
        </w:tc>
      </w:tr>
      <w:tr w14:paraId="3D9A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列出广东省三甲医院用户名单（可另附页）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5CD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2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▲提供使用人员、维护保养人员培训内容（另附页）</w:t>
            </w:r>
          </w:p>
        </w:tc>
      </w:tr>
      <w:tr w14:paraId="3EB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▲提供设备安装验收条款（另附页）</w:t>
            </w:r>
          </w:p>
        </w:tc>
      </w:tr>
      <w:tr w14:paraId="5BA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6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8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▲提供周期性检测校准（质量检测）条款（另附页）</w:t>
            </w:r>
          </w:p>
        </w:tc>
      </w:tr>
      <w:tr w14:paraId="00E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备注：请按设备具体情况填写</w:t>
            </w:r>
          </w:p>
        </w:tc>
      </w:tr>
      <w:tr w14:paraId="4BD6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51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64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91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2A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代理供应商(盖公章)或授权代表签名</w:t>
            </w:r>
          </w:p>
        </w:tc>
      </w:tr>
      <w:tr w14:paraId="3B22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33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0B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5F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DE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7C75174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28"/>
        <w:gridCol w:w="1428"/>
        <w:gridCol w:w="948"/>
        <w:gridCol w:w="934"/>
        <w:gridCol w:w="1060"/>
        <w:gridCol w:w="1301"/>
        <w:gridCol w:w="1180"/>
        <w:gridCol w:w="1180"/>
        <w:gridCol w:w="1100"/>
        <w:gridCol w:w="1180"/>
        <w:gridCol w:w="823"/>
        <w:gridCol w:w="831"/>
        <w:gridCol w:w="913"/>
      </w:tblGrid>
      <w:tr w14:paraId="4FAD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二、设备配套医用耗材、试剂报价表</w:t>
            </w:r>
          </w:p>
        </w:tc>
      </w:tr>
      <w:tr w14:paraId="4C08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      专机专用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测试数/盒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报价/测试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配送公司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省平台编码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物价        收费编码</w:t>
            </w:r>
          </w:p>
        </w:tc>
      </w:tr>
      <w:tr w14:paraId="376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A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F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4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4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3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C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D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A5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9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C6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7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E1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3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E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91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D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0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A7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5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A3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3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1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27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F1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5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0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79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9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2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0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F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5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D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A0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4A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E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1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02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D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F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28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A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A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5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23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B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60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FD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CE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F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9C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8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5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E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0D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6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A2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9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8B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A9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26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28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5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3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F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D9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4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A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0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4A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CA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6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2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3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6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FC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9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7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C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E9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3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请附上广州市三家三甲医院使用上表项目的发票复印件。</w:t>
            </w:r>
          </w:p>
        </w:tc>
      </w:tr>
    </w:tbl>
    <w:p w14:paraId="619956D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2EF8C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CF480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★此页不可省略，若无配套耗材，在此页说明情况！</w:t>
      </w:r>
    </w:p>
    <w:p w14:paraId="3A784921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三、易损件情况说明</w:t>
      </w:r>
    </w:p>
    <w:p w14:paraId="18D2352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提供易损件名称、型号、更换周期、价格列表说明</w:t>
      </w:r>
    </w:p>
    <w:p w14:paraId="663A540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★此页不可省略，若无易损件，在此页说明情况！</w:t>
      </w:r>
    </w:p>
    <w:p w14:paraId="5AF7F02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5D8836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四、过保后配件、维修等费用说明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7B72661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设备安装要求情况说明</w:t>
      </w:r>
    </w:p>
    <w:p w14:paraId="772D8872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C3EF6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4FEF5A5A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六、配置清单</w:t>
      </w:r>
    </w:p>
    <w:p w14:paraId="57FC67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A33C92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售后服务承诺书</w:t>
      </w:r>
    </w:p>
    <w:p w14:paraId="05A69EA8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可自行使用模版，但必须包含以下内容：</w:t>
      </w:r>
    </w:p>
    <w:p w14:paraId="32782119">
      <w:pPr>
        <w:widowControl w:val="0"/>
        <w:numPr>
          <w:ilvl w:val="0"/>
          <w:numId w:val="2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售后服务部分</w:t>
      </w:r>
    </w:p>
    <w:p w14:paraId="71FB767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1）免费保质期（说明质保/全保），质保期内是否提供维修服务和更换零配件，设备原产配件供货期，开机率。</w:t>
      </w:r>
    </w:p>
    <w:p w14:paraId="494E544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2) 质保期出现产品质量及安装问题，是否按照三包原则，由乙方负责包修、包换或包退，并承担因此而产生的一切费用。</w:t>
      </w:r>
    </w:p>
    <w:p w14:paraId="2DCA5DA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3）是否具有专业售后服务团队，团队成员包含哪些人员及人数，保质期内每年对设备进行维护、保养、功能检测次数，能否保证运行状态稳定</w:t>
      </w:r>
    </w:p>
    <w:p w14:paraId="352174D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4）能否接受7×24小时电话咨询和在线指导维护维修服务，接到故障通知后，响应时间，到场维修时间</w:t>
      </w:r>
    </w:p>
    <w:p w14:paraId="208FD62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5）是否提供技术咨询及所有软件升级，提供时长。</w:t>
      </w:r>
    </w:p>
    <w:p w14:paraId="7F5B5E5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6）质保期内上述售后服务及配件所产生费用是否包含在本次报价中。</w:t>
      </w:r>
    </w:p>
    <w:p w14:paraId="2F05BCEC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培训部分</w:t>
      </w:r>
    </w:p>
    <w:p w14:paraId="0C0D1C9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设备到货后根据科室需要开展使用前培训，在接到使用科室开展培训工作的通知后响应时长，完成一次培训期限。培训人员是否厂家专业工程师，培训次数；设备操作涉及资质要求的，是否协助完成相关资质培训和申请；培训内容是否包括使用操作、故障预防、清洁保养、日常维护维修、紧急情况处理、理论和安全等内容。</w:t>
      </w:r>
    </w:p>
    <w:p w14:paraId="5B415755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2）接受培训人员包括科室使用人员、医疗设备维修工程师等，接受多少培训人数。培训标准以科室相关人员掌握设备性能及熟练安全操作为准。</w:t>
      </w:r>
    </w:p>
    <w:p w14:paraId="1A3CCC3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3）设备涉及手术使用的，公司工程师提供手术跟台，现场指导设备操作、灭菌、维护、跟台指导次数。</w:t>
      </w:r>
    </w:p>
    <w:p w14:paraId="57F95A9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4）质保期内，是否可根据科室需求开展专项培训及次数，培训形式。</w:t>
      </w:r>
    </w:p>
    <w:p w14:paraId="38D6257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5）上述培训服务所产生费用是否包含在本次报价中。</w:t>
      </w:r>
    </w:p>
    <w:p w14:paraId="2F6DDE6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71644C3E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产品技术参数</w:t>
      </w:r>
    </w:p>
    <w:p w14:paraId="695F2A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E4C0D7C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同档次同类产品各品牌的性能比较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1E9132E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80631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4091BFA3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十、营业执照（厂家、代理商）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58275A4E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32BE1DA8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十一、医疗器械生产/经营许可（厂家、代理商）</w:t>
      </w:r>
    </w:p>
    <w:p w14:paraId="1C92401C"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432B2B7B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十二、产品授权证明内容（如非厂家需提交）</w:t>
      </w:r>
    </w:p>
    <w:p w14:paraId="56E0D9A6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634E3BF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十三、产品注册证/备案及彩页</w:t>
      </w:r>
    </w:p>
    <w:p w14:paraId="38C52778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D21DB07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★十四、产品行业发展情况说明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7C764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1. </w:t>
      </w:r>
      <w:r>
        <w:rPr>
          <w:rFonts w:ascii="仿宋" w:hAnsi="仿宋" w:eastAsia="仿宋" w:cs="仿宋"/>
          <w:spacing w:val="4"/>
          <w:sz w:val="32"/>
          <w:szCs w:val="32"/>
        </w:rPr>
        <w:t>现有产品的技术路线、工艺水平、技术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历程、行业现状等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不能只介绍报名产品，必须包括行业情况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）</w:t>
      </w:r>
    </w:p>
    <w:p w14:paraId="5588EF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技术路线</w:t>
      </w:r>
    </w:p>
    <w:p w14:paraId="3D7D37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工艺水平</w:t>
      </w:r>
    </w:p>
    <w:p w14:paraId="6B1298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</w:p>
    <w:p w14:paraId="3F72B8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2" w:firstLineChars="200"/>
        <w:jc w:val="left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</w:t>
      </w:r>
    </w:p>
    <w:p w14:paraId="7361F7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60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5"/>
          <w:sz w:val="32"/>
          <w:szCs w:val="32"/>
        </w:rPr>
        <w:t>行业现状</w:t>
      </w:r>
    </w:p>
    <w:p w14:paraId="08AEFA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涉及的企业资质、产品资质、人员资质</w:t>
      </w:r>
    </w:p>
    <w:p w14:paraId="217FC0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涉及的相关标准和规范</w:t>
      </w:r>
    </w:p>
    <w:p w14:paraId="4F5754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市场竞争程度</w:t>
      </w:r>
    </w:p>
    <w:p w14:paraId="2FB695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价格水平或价格构成</w:t>
      </w:r>
    </w:p>
    <w:p w14:paraId="5130E0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潜在供应商的数量、履约能力、售后服务能力</w:t>
      </w:r>
    </w:p>
    <w:p w14:paraId="5B4B2B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4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9"/>
          <w:sz w:val="32"/>
          <w:szCs w:val="32"/>
        </w:rPr>
        <w:t>可能涉及的运行维护、升级更新、备品备件、耗材等情况</w:t>
      </w:r>
    </w:p>
    <w:p w14:paraId="40A03336">
      <w:pP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br w:type="page"/>
      </w:r>
    </w:p>
    <w:p w14:paraId="31F72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企业类型说明（必须提供厂家说明）</w:t>
      </w:r>
    </w:p>
    <w:p w14:paraId="5E9D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72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本公司郑重声明，本公司参加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广州医科大学附属第四医院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yellow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购置需求论证工作，现就各相关企业类型进行说明。</w:t>
      </w:r>
    </w:p>
    <w:p w14:paraId="2F72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E75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相关企业的具体情况如下：</w:t>
      </w:r>
    </w:p>
    <w:p w14:paraId="1D1C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7ED6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制造商为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66C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3.……</w:t>
      </w:r>
    </w:p>
    <w:p w14:paraId="49AEECD7"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301088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本企业对上述声明内容的真实性负责。如有虚假，将依法承担相应责任。</w:t>
      </w:r>
    </w:p>
    <w:p w14:paraId="390E5B05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FE6D0D4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A3528D0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供应商公司名称：（名称及盖章）</w:t>
      </w:r>
    </w:p>
    <w:p w14:paraId="43CC6BE5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 月    日</w:t>
      </w:r>
    </w:p>
    <w:p w14:paraId="3E6E912A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7B7C345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67887AE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应当对其出具的《企业类型说明》真实性负责，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出具的《企业类型说明》内容不实的，属于提供虚假材料。</w:t>
      </w:r>
    </w:p>
    <w:p w14:paraId="5DD07296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 w:cs="宋体"/>
          <w:sz w:val="24"/>
          <w:szCs w:val="24"/>
        </w:rPr>
        <w:t>根据《政府采购促进中小企业发展管理办法》（财库﹝2020﹞46号）的规定，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如属于中小微企业，所</w:t>
      </w:r>
      <w:r>
        <w:rPr>
          <w:rFonts w:hint="eastAsia" w:ascii="宋体" w:hAnsi="宋体" w:eastAsia="宋体" w:cs="宋体"/>
          <w:sz w:val="24"/>
          <w:szCs w:val="24"/>
        </w:rPr>
        <w:t>提供的货物全部由符合政策要求的中小企业制造。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并且</w:t>
      </w:r>
      <w:r>
        <w:rPr>
          <w:rFonts w:hint="eastAsia" w:ascii="宋体" w:hAnsi="宋体" w:eastAsia="宋体" w:cs="宋体"/>
          <w:sz w:val="24"/>
          <w:szCs w:val="24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企业，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不属于大企业的分支机构，不存在控股股东为大企业的情形，也不存在与大企业的负责人为同一人的情形。</w:t>
      </w:r>
    </w:p>
    <w:p w14:paraId="2F470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9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注意：</w:t>
      </w:r>
    </w:p>
    <w:p w14:paraId="5D6E0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、小微企业只需要提供官网查询截图！</w:t>
      </w:r>
    </w:p>
    <w:p w14:paraId="3EE4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2、中型、大型企业填写该说明！其中，中型企业需要加盖厂家公章</w:t>
      </w:r>
    </w:p>
    <w:p w14:paraId="07B4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以下为说明模板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（提交说明时该段红字需要删除）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：</w:t>
      </w:r>
    </w:p>
    <w:p w14:paraId="3C14D8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AE0875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十六、产品的其他医院成交合同或发票复印件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60"/>
        <w:gridCol w:w="2307"/>
        <w:gridCol w:w="1717"/>
        <w:gridCol w:w="1556"/>
      </w:tblGrid>
      <w:tr w14:paraId="2BDF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7AA3C9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AF9D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4BE845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合同单位名称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13A0A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AD1ED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</w:tr>
      <w:tr w14:paraId="361A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68E32A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4A1AED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FAC1B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42C126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0C3C5D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3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37DB9F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18A9C8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B5AB0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26B355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38C965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7EB144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D27D79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13DB7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附：近三年的成交合同或发票复印件等佐证材料</w:t>
      </w:r>
    </w:p>
    <w:p w14:paraId="7452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44E3BE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7F411ED6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7E9A0A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E6D70"/>
    <w:multiLevelType w:val="singleLevel"/>
    <w:tmpl w:val="8DBE6D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653B9F"/>
    <w:multiLevelType w:val="singleLevel"/>
    <w:tmpl w:val="A7653B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CA9B39D"/>
    <w:multiLevelType w:val="singleLevel"/>
    <w:tmpl w:val="0CA9B39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6D43"/>
    <w:rsid w:val="0E1B4801"/>
    <w:rsid w:val="11226D43"/>
    <w:rsid w:val="1CD3742A"/>
    <w:rsid w:val="2B715915"/>
    <w:rsid w:val="58130AE5"/>
    <w:rsid w:val="7AA037BE"/>
    <w:rsid w:val="7F3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5164</Words>
  <Characters>5376</Characters>
  <Lines>0</Lines>
  <Paragraphs>0</Paragraphs>
  <TotalTime>18</TotalTime>
  <ScaleCrop>false</ScaleCrop>
  <LinksUpToDate>false</LinksUpToDate>
  <CharactersWithSpaces>6358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2025-02-28T08:07:00Z</dcterms:created>
  <dc:creator>俊汕</dc:creator>
  <cp:lastModifiedBy>俊汕</cp:lastModifiedBy>
  <dcterms:modified xsi:type="dcterms:W3CDTF">2025-03-06T02:22:04Z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162142BA778E49C3B344EAF396E07A18_11</vt:lpwstr>
  </property>
  <property fmtid="{D5CDD505-2E9C-101B-9397-08002B2CF9AE}" pid="4" name="KSOTemplateDocerSaveRecord">
    <vt:lpwstr>eyJoZGlkIjoiMWIyNmRhNjk1NTMxODYyNGVkZTEwYmJhYTlkMTMyY2EiLCJ1c2VySWQiOiIyNjAwODY1NDMifQ==</vt:lpwstr>
  </property>
</Properties>
</file>