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BA" w:rsidRDefault="00D617A8" w:rsidP="00E76E2C">
      <w:pPr>
        <w:spacing w:beforeLines="50" w:afterLines="100"/>
        <w:jc w:val="center"/>
        <w:rPr>
          <w:rFonts w:ascii="仿宋" w:eastAsia="仿宋" w:hAnsi="仿宋" w:cs="仿宋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6"/>
          <w:szCs w:val="36"/>
        </w:rPr>
        <w:t>广州医科大学附属第四医院</w:t>
      </w:r>
    </w:p>
    <w:p w:rsidR="00AB4ABA" w:rsidRDefault="00D617A8" w:rsidP="00E76E2C">
      <w:pPr>
        <w:spacing w:beforeLines="50" w:afterLines="100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关于实行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市场调节价医疗</w:t>
      </w:r>
      <w:r>
        <w:rPr>
          <w:rFonts w:ascii="仿宋" w:eastAsia="仿宋" w:hAnsi="仿宋" w:cs="仿宋" w:hint="eastAsia"/>
          <w:b/>
          <w:sz w:val="36"/>
          <w:szCs w:val="36"/>
        </w:rPr>
        <w:t>服务项目的公示</w:t>
      </w:r>
    </w:p>
    <w:p w:rsidR="00AB4ABA" w:rsidRDefault="00D617A8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根据广东省医疗保障局关于公布《广东省基本医疗服务价格项目目录（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年版）和《广东省市场调节价医疗服务价格项目目录（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年版）》（穗发改【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号）文件精神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,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我院于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日起，“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强脉冲光治疗（眼科）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”实行市场调节价医疗服务价格项目，执行收费标准见下表，现予以公示。</w:t>
      </w:r>
    </w:p>
    <w:tbl>
      <w:tblPr>
        <w:tblW w:w="8424" w:type="dxa"/>
        <w:tblInd w:w="189" w:type="dxa"/>
        <w:tblLayout w:type="fixed"/>
        <w:tblLook w:val="04A0"/>
      </w:tblPr>
      <w:tblGrid>
        <w:gridCol w:w="2100"/>
        <w:gridCol w:w="2775"/>
        <w:gridCol w:w="1565"/>
        <w:gridCol w:w="1984"/>
      </w:tblGrid>
      <w:tr w:rsidR="00AB4ABA">
        <w:trPr>
          <w:trHeight w:val="105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 w:rsidR="00AB4ABA">
        <w:trPr>
          <w:trHeight w:val="11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311400032F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强脉冲光治疗（眼科）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每个光斑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16.23</w:t>
            </w:r>
          </w:p>
        </w:tc>
      </w:tr>
      <w:tr w:rsidR="00AB4ABA">
        <w:trPr>
          <w:trHeight w:val="737"/>
        </w:trPr>
        <w:tc>
          <w:tcPr>
            <w:tcW w:w="8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ABA" w:rsidRDefault="00D617A8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注：上述市场调节价医疗服务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价格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 w:rsidR="00AB4ABA" w:rsidRDefault="00D617A8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公示时间：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日至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9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p w:rsidR="00AB4ABA" w:rsidRDefault="00D617A8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受理部门：财务科（与运营管理办公室合署）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</w:p>
    <w:p w:rsidR="00AB4ABA" w:rsidRDefault="00D617A8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020-62287607</w:t>
      </w:r>
    </w:p>
    <w:p w:rsidR="00AB4ABA" w:rsidRDefault="00D617A8">
      <w:pPr>
        <w:spacing w:line="360" w:lineRule="auto"/>
        <w:ind w:firstLineChars="150" w:firstLine="42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政府投诉电话：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12345</w:t>
      </w:r>
    </w:p>
    <w:p w:rsidR="00AB4ABA" w:rsidRDefault="00AB4ABA">
      <w:pPr>
        <w:spacing w:line="360" w:lineRule="auto"/>
        <w:ind w:firstLineChars="150" w:firstLine="422"/>
        <w:rPr>
          <w:rFonts w:ascii="仿宋" w:eastAsia="仿宋" w:hAnsi="仿宋" w:cs="仿宋"/>
          <w:b/>
          <w:bCs/>
          <w:sz w:val="28"/>
          <w:szCs w:val="28"/>
        </w:rPr>
      </w:pPr>
    </w:p>
    <w:p w:rsidR="00AB4ABA" w:rsidRDefault="00D617A8">
      <w:pPr>
        <w:ind w:firstLineChars="1700" w:firstLine="4779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广州医科大学附属第四医院</w:t>
      </w:r>
    </w:p>
    <w:p w:rsidR="00AB4ABA" w:rsidRDefault="00D617A8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202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sectPr w:rsidR="00AB4ABA" w:rsidSect="00AB4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A8" w:rsidRDefault="00D617A8" w:rsidP="00E76E2C">
      <w:r>
        <w:separator/>
      </w:r>
    </w:p>
  </w:endnote>
  <w:endnote w:type="continuationSeparator" w:id="1">
    <w:p w:rsidR="00D617A8" w:rsidRDefault="00D617A8" w:rsidP="00E76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A8" w:rsidRDefault="00D617A8" w:rsidP="00E76E2C">
      <w:r>
        <w:separator/>
      </w:r>
    </w:p>
  </w:footnote>
  <w:footnote w:type="continuationSeparator" w:id="1">
    <w:p w:rsidR="00D617A8" w:rsidRDefault="00D617A8" w:rsidP="00E76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AB4ABA"/>
    <w:rsid w:val="00C068C7"/>
    <w:rsid w:val="00D617A8"/>
    <w:rsid w:val="00E76E2C"/>
    <w:rsid w:val="02DD1D38"/>
    <w:rsid w:val="05047E36"/>
    <w:rsid w:val="1BDA4238"/>
    <w:rsid w:val="1EBD40B0"/>
    <w:rsid w:val="24A00233"/>
    <w:rsid w:val="2829733C"/>
    <w:rsid w:val="2A5C7555"/>
    <w:rsid w:val="2D0A7CF1"/>
    <w:rsid w:val="2D7C7490"/>
    <w:rsid w:val="396A14C4"/>
    <w:rsid w:val="44E6148F"/>
    <w:rsid w:val="518F677B"/>
    <w:rsid w:val="59AA2BAE"/>
    <w:rsid w:val="61273712"/>
    <w:rsid w:val="7DF9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B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AB4A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AB4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AB4ABA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AB4A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P R C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TJZX1</cp:lastModifiedBy>
  <cp:revision>2</cp:revision>
  <cp:lastPrinted>2024-04-22T08:11:00Z</cp:lastPrinted>
  <dcterms:created xsi:type="dcterms:W3CDTF">2024-04-23T04:14:00Z</dcterms:created>
  <dcterms:modified xsi:type="dcterms:W3CDTF">2024-04-23T04:14:00Z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39FB684E54874461AE0049C1293E8644_12</vt:lpwstr>
  </property>
</Properties>
</file>