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B6" w:rsidRPr="003303BF" w:rsidRDefault="00A06019">
      <w:pPr>
        <w:spacing w:line="520" w:lineRule="exact"/>
        <w:rPr>
          <w:rFonts w:ascii="仿宋" w:eastAsia="仿宋" w:hAnsi="仿宋"/>
          <w:b/>
          <w:sz w:val="24"/>
        </w:rPr>
      </w:pPr>
      <w:r w:rsidRPr="003303BF">
        <w:rPr>
          <w:rFonts w:ascii="仿宋" w:eastAsia="仿宋" w:hAnsi="仿宋" w:hint="eastAsia"/>
          <w:b/>
          <w:sz w:val="24"/>
        </w:rPr>
        <w:t>附件2：现场调研提交的资料，包括但不限于以下内容：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1.服务商资质证件：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①</w:t>
      </w:r>
      <w:r w:rsidR="001B3895" w:rsidRPr="003303BF">
        <w:rPr>
          <w:rFonts w:ascii="仿宋" w:eastAsia="仿宋" w:hAnsi="仿宋" w:hint="eastAsia"/>
          <w:sz w:val="24"/>
        </w:rPr>
        <w:t>必须是来自中华人民共和国的独立法人,具有企业法人资格并有有效的营业执照副本复印件（如非“三证合一”证照，同时提供有效的税务登记证及组织机构代码证副本复印件加盖公章，原件备查）</w:t>
      </w:r>
      <w:r w:rsidRPr="003303BF">
        <w:rPr>
          <w:rFonts w:ascii="仿宋" w:eastAsia="仿宋" w:hAnsi="仿宋" w:hint="eastAsia"/>
          <w:sz w:val="24"/>
        </w:rPr>
        <w:t>。</w:t>
      </w:r>
      <w:r w:rsidRPr="003303BF">
        <w:rPr>
          <w:rFonts w:ascii="仿宋" w:eastAsia="仿宋" w:hAnsi="仿宋" w:hint="eastAsia"/>
          <w:sz w:val="24"/>
        </w:rPr>
        <w:br/>
      </w:r>
      <w:r w:rsidRPr="003303BF">
        <w:rPr>
          <w:rFonts w:asciiTheme="minorEastAsia" w:eastAsia="仿宋" w:hAnsiTheme="minorEastAsia" w:hint="eastAsia"/>
          <w:sz w:val="24"/>
        </w:rPr>
        <w:t>  </w:t>
      </w:r>
      <w:r w:rsidRPr="003303BF">
        <w:rPr>
          <w:rFonts w:ascii="仿宋" w:eastAsia="仿宋" w:hAnsi="仿宋" w:hint="eastAsia"/>
          <w:sz w:val="24"/>
        </w:rPr>
        <w:t>②</w:t>
      </w:r>
      <w:r w:rsidR="001B3895" w:rsidRPr="003303BF">
        <w:rPr>
          <w:rFonts w:ascii="仿宋" w:eastAsia="仿宋" w:hAnsi="仿宋" w:hint="eastAsia"/>
          <w:sz w:val="24"/>
        </w:rPr>
        <w:t>应具备《医疗器械经营企业许可证》、《药品经</w:t>
      </w:r>
      <w:bookmarkStart w:id="0" w:name="_GoBack"/>
      <w:bookmarkEnd w:id="0"/>
      <w:r w:rsidR="001B3895" w:rsidRPr="003303BF">
        <w:rPr>
          <w:rFonts w:ascii="仿宋" w:eastAsia="仿宋" w:hAnsi="仿宋" w:hint="eastAsia"/>
          <w:sz w:val="24"/>
        </w:rPr>
        <w:t>营许可证》和GSP认证证书，投标人经营类别至少包括第一类医疗器械、第二类医疗器械、第三类医疗器械、体外诊断试剂（含医疗器械管理）及消毒剂。相关许可证书需在有效期内）。</w:t>
      </w:r>
      <w:r w:rsidRPr="003303BF">
        <w:rPr>
          <w:rFonts w:ascii="仿宋" w:eastAsia="仿宋" w:hAnsi="仿宋" w:hint="eastAsia"/>
          <w:sz w:val="24"/>
        </w:rPr>
        <w:br/>
      </w:r>
      <w:r w:rsidRPr="003303BF">
        <w:rPr>
          <w:rFonts w:asciiTheme="minorEastAsia" w:eastAsia="仿宋" w:hAnsiTheme="minorEastAsia" w:hint="eastAsia"/>
          <w:sz w:val="24"/>
        </w:rPr>
        <w:t> </w:t>
      </w:r>
      <w:r w:rsidRPr="003303BF">
        <w:rPr>
          <w:rFonts w:ascii="仿宋" w:eastAsia="仿宋" w:hAnsi="仿宋" w:hint="eastAsia"/>
          <w:sz w:val="24"/>
        </w:rPr>
        <w:t xml:space="preserve">  ③参与调研工作人员的授权及其身份证复印件（法人、参与调研工作人员）。</w:t>
      </w:r>
      <w:r w:rsidRPr="003303BF">
        <w:rPr>
          <w:rFonts w:ascii="仿宋" w:eastAsia="仿宋" w:hAnsi="仿宋" w:hint="eastAsia"/>
          <w:sz w:val="24"/>
        </w:rPr>
        <w:br/>
        <w:t xml:space="preserve">    ④推荐产品登记证书、软件著作权登记证书、厂家授权等。</w:t>
      </w:r>
      <w:r w:rsidRPr="003303BF">
        <w:rPr>
          <w:rFonts w:asciiTheme="minorEastAsia" w:eastAsia="仿宋" w:hAnsiTheme="minorEastAsia" w:hint="eastAsia"/>
          <w:sz w:val="24"/>
        </w:rPr>
        <w:t> </w:t>
      </w:r>
      <w:r w:rsidRPr="003303BF">
        <w:rPr>
          <w:rFonts w:ascii="仿宋" w:eastAsia="仿宋" w:hAnsi="仿宋" w:hint="eastAsia"/>
          <w:sz w:val="24"/>
        </w:rPr>
        <w:br/>
      </w:r>
      <w:r w:rsidRPr="003303BF">
        <w:rPr>
          <w:rFonts w:asciiTheme="minorEastAsia" w:eastAsia="仿宋" w:hAnsiTheme="minorEastAsia" w:hint="eastAsia"/>
          <w:sz w:val="24"/>
        </w:rPr>
        <w:t>  </w:t>
      </w:r>
      <w:r w:rsidRPr="003303BF">
        <w:rPr>
          <w:rFonts w:ascii="仿宋" w:eastAsia="仿宋" w:hAnsi="仿宋" w:hint="eastAsia"/>
          <w:sz w:val="24"/>
        </w:rPr>
        <w:t>⑤公司技术实力（人员、职称等）和取得各类资质证明。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⑥厂商家需要提供的其他相关资料。</w:t>
      </w:r>
      <w:r w:rsidRPr="003303BF">
        <w:rPr>
          <w:rFonts w:ascii="仿宋" w:eastAsia="仿宋" w:hAnsi="仿宋" w:hint="eastAsia"/>
          <w:sz w:val="24"/>
        </w:rPr>
        <w:br/>
        <w:t xml:space="preserve">    2.服务方案：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方案应包括但不限于以下内容，同时提供服务方案电子版（WORD文档）：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①SPD项目建设思路、建设内容、预期效果。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②方案优势（突出功能、技术、服务能力等）。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③运作模式（医院、厂家或供应商、SPD服务商三方的协同平台运营模式，费用解决方式等）。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可扩展的硬件投入情况，物联网应用的一些思路。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3.服务实施成功案例（需在三甲医院实施完整SPD的成功案例）。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4.提供服务方案用户名单（三甲医院中标通知书或采购合同）。</w:t>
      </w:r>
    </w:p>
    <w:p w:rsidR="00F602B6" w:rsidRPr="003303BF" w:rsidRDefault="00A06019" w:rsidP="0004352D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5.以上服务方案内容制作PPT介绍文件一个（二十分钟内介绍）。</w:t>
      </w:r>
    </w:p>
    <w:p w:rsidR="00CD355F" w:rsidRPr="003303BF" w:rsidRDefault="00CD355F" w:rsidP="00CD355F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3303BF">
        <w:rPr>
          <w:rFonts w:ascii="仿宋" w:eastAsia="仿宋" w:hAnsi="仿宋" w:hint="eastAsia"/>
          <w:sz w:val="24"/>
        </w:rPr>
        <w:t>6.报名</w:t>
      </w:r>
      <w:r w:rsidRPr="003303BF">
        <w:rPr>
          <w:rFonts w:ascii="仿宋" w:eastAsia="仿宋" w:hAnsi="仿宋"/>
          <w:sz w:val="24"/>
        </w:rPr>
        <w:t>企业</w:t>
      </w:r>
      <w:r w:rsidRPr="003303BF">
        <w:rPr>
          <w:rFonts w:ascii="仿宋" w:eastAsia="仿宋" w:hAnsi="仿宋" w:hint="eastAsia"/>
          <w:sz w:val="24"/>
        </w:rPr>
        <w:t>认为需要说明的其它材料。</w:t>
      </w:r>
    </w:p>
    <w:p w:rsidR="0004352D" w:rsidRPr="003303BF" w:rsidRDefault="0004352D" w:rsidP="00CD355F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p w:rsidR="00F602B6" w:rsidRPr="003303BF" w:rsidRDefault="00A06019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  <w:r w:rsidRPr="003303BF">
        <w:rPr>
          <w:rFonts w:ascii="仿宋" w:eastAsia="仿宋" w:hAnsi="仿宋" w:hint="eastAsia"/>
          <w:kern w:val="2"/>
        </w:rPr>
        <w:t>附PPT方案介绍（发至邮箱</w:t>
      </w:r>
      <w:r w:rsidR="00CD355F" w:rsidRPr="003303BF">
        <w:rPr>
          <w:rFonts w:ascii="仿宋" w:eastAsia="仿宋" w:hAnsi="仿宋" w:cstheme="minorBidi"/>
          <w:color w:val="000000"/>
          <w:kern w:val="2"/>
          <w:shd w:val="clear" w:color="auto" w:fill="FFFFFF"/>
        </w:rPr>
        <w:t>2117130944@qq.com</w:t>
      </w:r>
      <w:r w:rsidRPr="003303BF">
        <w:rPr>
          <w:rFonts w:ascii="仿宋" w:eastAsia="仿宋" w:hAnsi="仿宋" w:hint="eastAsia"/>
          <w:kern w:val="2"/>
        </w:rPr>
        <w:t>）</w:t>
      </w:r>
    </w:p>
    <w:p w:rsidR="0004352D" w:rsidRPr="003303BF" w:rsidRDefault="0004352D">
      <w:pPr>
        <w:pStyle w:val="a5"/>
        <w:widowControl/>
        <w:shd w:val="clear" w:color="auto" w:fill="FFFFFF"/>
        <w:spacing w:beforeAutospacing="0" w:afterAutospacing="0" w:line="26" w:lineRule="atLeast"/>
        <w:jc w:val="both"/>
        <w:rPr>
          <w:rFonts w:ascii="仿宋" w:eastAsia="仿宋" w:hAnsi="仿宋"/>
          <w:kern w:val="2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60"/>
        <w:gridCol w:w="3184"/>
        <w:gridCol w:w="3778"/>
      </w:tblGrid>
      <w:tr w:rsidR="00F602B6" w:rsidRPr="003303BF" w:rsidTr="0004352D"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2B6" w:rsidRPr="003303BF" w:rsidRDefault="00A06019" w:rsidP="0004352D">
            <w:pPr>
              <w:pStyle w:val="a5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宋体"/>
                <w:b/>
                <w:bCs/>
              </w:rPr>
            </w:pPr>
            <w:r w:rsidRPr="003303BF">
              <w:rPr>
                <w:rFonts w:ascii="仿宋" w:eastAsia="仿宋" w:hAnsi="仿宋" w:cs="宋体" w:hint="eastAsia"/>
                <w:b/>
                <w:bCs/>
                <w:color w:val="000000"/>
              </w:rPr>
              <w:t>名称</w:t>
            </w: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宋体"/>
                <w:b/>
                <w:bCs/>
              </w:rPr>
            </w:pPr>
            <w:r w:rsidRPr="003303BF">
              <w:rPr>
                <w:rFonts w:ascii="仿宋" w:eastAsia="仿宋" w:hAnsi="仿宋" w:cs="宋体" w:hint="eastAsia"/>
                <w:b/>
                <w:bCs/>
                <w:color w:val="000000"/>
              </w:rPr>
              <w:t>要求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b/>
                <w:bCs/>
                <w:color w:val="000000"/>
              </w:rPr>
              <w:t>内容</w:t>
            </w:r>
          </w:p>
        </w:tc>
      </w:tr>
      <w:tr w:rsidR="00F602B6" w:rsidRPr="003303BF" w:rsidTr="0004352D">
        <w:tc>
          <w:tcPr>
            <w:tcW w:w="81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2B6" w:rsidRPr="003303BF" w:rsidRDefault="00A06019" w:rsidP="0004352D">
            <w:pPr>
              <w:pStyle w:val="a5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PPT介绍</w:t>
            </w: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业务优势介绍及公司情况介绍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企业管理状况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项目团队情况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财务状况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整体项目建设思路、内容、预期效果等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院内服务方案可行性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信息化管理水平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52D" w:rsidRPr="003303BF" w:rsidRDefault="00A06019" w:rsidP="0004352D">
            <w:pPr>
              <w:pStyle w:val="a5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方案优势</w:t>
            </w:r>
          </w:p>
          <w:p w:rsidR="00F602B6" w:rsidRPr="003303BF" w:rsidRDefault="00A06019" w:rsidP="0004352D">
            <w:pPr>
              <w:pStyle w:val="a5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（包括突出功能，技术）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 w:rsidP="003303BF">
            <w:pPr>
              <w:pStyle w:val="a5"/>
              <w:widowControl/>
              <w:spacing w:beforeAutospacing="0" w:afterAutospacing="0" w:line="26" w:lineRule="atLeast"/>
              <w:ind w:firstLineChars="150" w:firstLine="360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包括突出功能、技术、服务能力等；包括但不限于</w:t>
            </w:r>
          </w:p>
          <w:p w:rsidR="00F602B6" w:rsidRPr="003303BF" w:rsidRDefault="00055D81" w:rsidP="00055D81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1.</w:t>
            </w:r>
            <w:r w:rsidR="00A06019" w:rsidRPr="003303BF">
              <w:rPr>
                <w:rFonts w:ascii="仿宋" w:eastAsia="仿宋" w:hAnsi="仿宋" w:cs="宋体" w:hint="eastAsia"/>
                <w:color w:val="000000"/>
              </w:rPr>
              <w:t>二级库建设，如投入智能柜或货架等方案；</w:t>
            </w:r>
          </w:p>
          <w:p w:rsidR="00F602B6" w:rsidRPr="003303BF" w:rsidRDefault="00055D81" w:rsidP="00055D81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2.</w:t>
            </w:r>
            <w:r w:rsidR="00A06019" w:rsidRPr="003303BF">
              <w:rPr>
                <w:rFonts w:ascii="仿宋" w:eastAsia="仿宋" w:hAnsi="仿宋" w:cs="宋体" w:hint="eastAsia"/>
                <w:color w:val="000000"/>
              </w:rPr>
              <w:t>二级库出库结算管理；</w:t>
            </w:r>
          </w:p>
          <w:p w:rsidR="00F602B6" w:rsidRPr="003303BF" w:rsidRDefault="00055D81" w:rsidP="00055D81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3.</w:t>
            </w:r>
            <w:r w:rsidR="00A06019" w:rsidRPr="003303BF">
              <w:rPr>
                <w:rFonts w:ascii="仿宋" w:eastAsia="仿宋" w:hAnsi="仿宋" w:cs="宋体" w:hint="eastAsia"/>
                <w:color w:val="000000"/>
              </w:rPr>
              <w:t>高值耗材、低值可收费耗材闭环溯源管理；</w:t>
            </w:r>
          </w:p>
          <w:p w:rsidR="00F602B6" w:rsidRPr="003303BF" w:rsidRDefault="00055D81" w:rsidP="00055D81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4.</w:t>
            </w:r>
            <w:r w:rsidR="00A06019" w:rsidRPr="003303BF">
              <w:rPr>
                <w:rFonts w:ascii="仿宋" w:eastAsia="仿宋" w:hAnsi="仿宋" w:cs="宋体" w:hint="eastAsia"/>
                <w:color w:val="000000"/>
              </w:rPr>
              <w:t>跟台耗材管理方案。</w:t>
            </w: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运行模式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医院、厂家或供应商、SPD服务商三方的协同平台运营模式，费用解决方式等</w:t>
            </w: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可扩展的硬件投入情况，物联网应用思路或其他补充内容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rPr>
          <w:trHeight w:val="59"/>
        </w:trPr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已在开展SPD项目的医院名单和情况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  <w:tr w:rsidR="00F602B6" w:rsidRPr="003303BF" w:rsidTr="0004352D">
        <w:tc>
          <w:tcPr>
            <w:tcW w:w="8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A06019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  <w:r w:rsidRPr="003303BF">
              <w:rPr>
                <w:rFonts w:ascii="仿宋" w:eastAsia="仿宋" w:hAnsi="仿宋" w:cs="宋体" w:hint="eastAsia"/>
                <w:color w:val="000000"/>
              </w:rPr>
              <w:t>其它需补充的</w:t>
            </w:r>
          </w:p>
        </w:tc>
        <w:tc>
          <w:tcPr>
            <w:tcW w:w="2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2B6" w:rsidRPr="003303BF" w:rsidRDefault="00F602B6">
            <w:pPr>
              <w:pStyle w:val="a5"/>
              <w:widowControl/>
              <w:spacing w:beforeAutospacing="0" w:afterAutospacing="0" w:line="26" w:lineRule="atLeast"/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</w:tbl>
    <w:p w:rsidR="00F602B6" w:rsidRPr="003303BF" w:rsidRDefault="00F602B6">
      <w:pPr>
        <w:spacing w:line="520" w:lineRule="exact"/>
        <w:ind w:firstLine="570"/>
        <w:rPr>
          <w:rFonts w:ascii="仿宋" w:eastAsia="仿宋" w:hAnsi="仿宋"/>
          <w:sz w:val="24"/>
        </w:rPr>
      </w:pPr>
    </w:p>
    <w:p w:rsidR="00F602B6" w:rsidRPr="003303BF" w:rsidRDefault="00F602B6">
      <w:pPr>
        <w:rPr>
          <w:rFonts w:ascii="仿宋" w:eastAsia="仿宋" w:hAnsi="仿宋"/>
          <w:sz w:val="24"/>
        </w:rPr>
      </w:pPr>
    </w:p>
    <w:sectPr w:rsidR="00F602B6" w:rsidRPr="003303BF" w:rsidSect="00F6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53" w:rsidRDefault="00C03B53" w:rsidP="0004352D">
      <w:r>
        <w:separator/>
      </w:r>
    </w:p>
  </w:endnote>
  <w:endnote w:type="continuationSeparator" w:id="0">
    <w:p w:rsidR="00C03B53" w:rsidRDefault="00C03B53" w:rsidP="0004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53" w:rsidRDefault="00C03B53" w:rsidP="0004352D">
      <w:r>
        <w:separator/>
      </w:r>
    </w:p>
  </w:footnote>
  <w:footnote w:type="continuationSeparator" w:id="0">
    <w:p w:rsidR="00C03B53" w:rsidRDefault="00C03B53" w:rsidP="00043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F03FBC"/>
    <w:multiLevelType w:val="singleLevel"/>
    <w:tmpl w:val="96F03F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QwYTI2NTE4ODIwNDBhMDllYzZmNzY0NjZiNzIyN2QifQ=="/>
  </w:docVars>
  <w:rsids>
    <w:rsidRoot w:val="00563631"/>
    <w:rsid w:val="0004352D"/>
    <w:rsid w:val="00055D81"/>
    <w:rsid w:val="001B3895"/>
    <w:rsid w:val="001F6E99"/>
    <w:rsid w:val="00242BD2"/>
    <w:rsid w:val="003303BF"/>
    <w:rsid w:val="004621E8"/>
    <w:rsid w:val="00542BCD"/>
    <w:rsid w:val="0055561E"/>
    <w:rsid w:val="00563631"/>
    <w:rsid w:val="005B1A0C"/>
    <w:rsid w:val="009252F1"/>
    <w:rsid w:val="00A06019"/>
    <w:rsid w:val="00C03B53"/>
    <w:rsid w:val="00C958C6"/>
    <w:rsid w:val="00CD355F"/>
    <w:rsid w:val="00E02EFE"/>
    <w:rsid w:val="00F602B6"/>
    <w:rsid w:val="00FA2BB3"/>
    <w:rsid w:val="023B5448"/>
    <w:rsid w:val="02D653C9"/>
    <w:rsid w:val="05777F99"/>
    <w:rsid w:val="0DEC6164"/>
    <w:rsid w:val="12CD6EDF"/>
    <w:rsid w:val="1D7E04F4"/>
    <w:rsid w:val="202946AC"/>
    <w:rsid w:val="44E41A0A"/>
    <w:rsid w:val="47307948"/>
    <w:rsid w:val="49327A71"/>
    <w:rsid w:val="4C4F2769"/>
    <w:rsid w:val="4DAD0212"/>
    <w:rsid w:val="5BD23868"/>
    <w:rsid w:val="5EB34C8F"/>
    <w:rsid w:val="67E2233C"/>
    <w:rsid w:val="719D4682"/>
    <w:rsid w:val="78542333"/>
    <w:rsid w:val="7FF0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6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6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602B6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F602B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602B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B38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</Words>
  <Characters>839</Characters>
  <Application>Microsoft Office Word</Application>
  <DocSecurity>0</DocSecurity>
  <Lines>6</Lines>
  <Paragraphs>1</Paragraphs>
  <ScaleCrop>false</ScaleCrop>
  <Company>CHINA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附件2：报名提交的资料，包括但不限于以下内容：</dc:title>
  <dc:creator>USER</dc:creator>
  <cp:lastModifiedBy>Administrator</cp:lastModifiedBy>
  <cp:revision>8</cp:revision>
  <dcterms:created xsi:type="dcterms:W3CDTF">2020-05-18T10:13:00Z</dcterms:created>
  <dcterms:modified xsi:type="dcterms:W3CDTF">2023-07-03T09:33:00Z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C175B26012FC4E05B62BD28C47E9ACDF</vt:lpwstr>
  </property>
</Properties>
</file>